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4" w:rsidRDefault="00A51AF4" w:rsidP="00A51AF4">
      <w:pPr>
        <w:spacing w:before="280" w:after="280"/>
        <w:rPr>
          <w:b/>
          <w:szCs w:val="20"/>
        </w:rPr>
      </w:pPr>
    </w:p>
    <w:p w:rsidR="00A51AF4" w:rsidRDefault="00A51AF4" w:rsidP="00A51AF4">
      <w:pPr>
        <w:spacing w:before="280" w:after="280"/>
        <w:rPr>
          <w:b/>
          <w:szCs w:val="20"/>
        </w:rPr>
      </w:pPr>
      <w:proofErr w:type="spellStart"/>
      <w:r>
        <w:rPr>
          <w:b/>
          <w:szCs w:val="20"/>
        </w:rPr>
        <w:t>Personal</w:t>
      </w:r>
      <w:proofErr w:type="spellEnd"/>
      <w:r>
        <w:rPr>
          <w:b/>
          <w:szCs w:val="20"/>
        </w:rPr>
        <w:t xml:space="preserve"> Information </w:t>
      </w:r>
    </w:p>
    <w:p w:rsidR="00A51AF4" w:rsidRPr="00744B97" w:rsidRDefault="00A51AF4" w:rsidP="00A51AF4">
      <w:pPr>
        <w:numPr>
          <w:ilvl w:val="0"/>
          <w:numId w:val="2"/>
        </w:numPr>
        <w:spacing w:before="280"/>
        <w:rPr>
          <w:szCs w:val="20"/>
        </w:rPr>
      </w:pPr>
      <w:proofErr w:type="spellStart"/>
      <w:r w:rsidRPr="00744B97">
        <w:rPr>
          <w:szCs w:val="20"/>
        </w:rPr>
        <w:t>Associated</w:t>
      </w:r>
      <w:proofErr w:type="spellEnd"/>
      <w:r w:rsidRPr="00744B97">
        <w:rPr>
          <w:szCs w:val="20"/>
        </w:rPr>
        <w:t xml:space="preserve"> </w:t>
      </w:r>
      <w:proofErr w:type="spellStart"/>
      <w:r w:rsidRPr="00744B97">
        <w:rPr>
          <w:szCs w:val="20"/>
        </w:rPr>
        <w:t>Professor</w:t>
      </w:r>
      <w:proofErr w:type="spellEnd"/>
      <w:r w:rsidRPr="00744B97">
        <w:rPr>
          <w:szCs w:val="20"/>
        </w:rPr>
        <w:t xml:space="preserve"> in </w:t>
      </w:r>
      <w:proofErr w:type="spellStart"/>
      <w:r w:rsidRPr="00744B97">
        <w:rPr>
          <w:szCs w:val="20"/>
        </w:rPr>
        <w:t>Ophthalmology</w:t>
      </w:r>
      <w:proofErr w:type="spellEnd"/>
    </w:p>
    <w:p w:rsidR="00A51AF4" w:rsidRPr="00744B97" w:rsidRDefault="00A51AF4" w:rsidP="00A51AF4">
      <w:pPr>
        <w:numPr>
          <w:ilvl w:val="0"/>
          <w:numId w:val="2"/>
        </w:numPr>
        <w:rPr>
          <w:szCs w:val="20"/>
        </w:rPr>
      </w:pPr>
      <w:r w:rsidRPr="00744B97">
        <w:rPr>
          <w:lang w:val="en-US"/>
        </w:rPr>
        <w:t xml:space="preserve">University of Health Sciences Izmir </w:t>
      </w:r>
      <w:proofErr w:type="spellStart"/>
      <w:r w:rsidRPr="00744B97">
        <w:rPr>
          <w:lang w:val="en-US"/>
        </w:rPr>
        <w:t>Bozyaka</w:t>
      </w:r>
      <w:proofErr w:type="spellEnd"/>
      <w:r w:rsidRPr="00744B97">
        <w:rPr>
          <w:lang w:val="en-US"/>
        </w:rPr>
        <w:t xml:space="preserve"> Training and Research Hospital Ophthalmology Department</w:t>
      </w:r>
    </w:p>
    <w:p w:rsidR="00A51AF4" w:rsidRPr="00744B97" w:rsidRDefault="00A51AF4" w:rsidP="00A51AF4">
      <w:pPr>
        <w:numPr>
          <w:ilvl w:val="0"/>
          <w:numId w:val="2"/>
        </w:numPr>
        <w:rPr>
          <w:szCs w:val="20"/>
        </w:rPr>
      </w:pPr>
      <w:proofErr w:type="spellStart"/>
      <w:r w:rsidRPr="00744B97">
        <w:rPr>
          <w:color w:val="222222"/>
          <w:shd w:val="clear" w:color="auto" w:fill="FFFFFF"/>
        </w:rPr>
        <w:t>Bozyaka</w:t>
      </w:r>
      <w:proofErr w:type="spellEnd"/>
      <w:r w:rsidRPr="00744B97">
        <w:rPr>
          <w:color w:val="222222"/>
          <w:shd w:val="clear" w:color="auto" w:fill="FFFFFF"/>
        </w:rPr>
        <w:t xml:space="preserve"> Mahallesi, 59, Saim Çıkrıkçı </w:t>
      </w:r>
      <w:proofErr w:type="spellStart"/>
      <w:r w:rsidRPr="00744B97">
        <w:rPr>
          <w:color w:val="222222"/>
          <w:shd w:val="clear" w:color="auto" w:fill="FFFFFF"/>
        </w:rPr>
        <w:t>Cd</w:t>
      </w:r>
      <w:proofErr w:type="spellEnd"/>
      <w:proofErr w:type="gramStart"/>
      <w:r w:rsidRPr="00744B97">
        <w:rPr>
          <w:color w:val="222222"/>
          <w:shd w:val="clear" w:color="auto" w:fill="FFFFFF"/>
        </w:rPr>
        <w:t>.,</w:t>
      </w:r>
      <w:proofErr w:type="gramEnd"/>
      <w:r w:rsidRPr="00744B97">
        <w:rPr>
          <w:color w:val="222222"/>
          <w:shd w:val="clear" w:color="auto" w:fill="FFFFFF"/>
        </w:rPr>
        <w:t xml:space="preserve"> 35170 Karabağlar/İzmir</w:t>
      </w:r>
      <w:r w:rsidRPr="00744B97">
        <w:rPr>
          <w:szCs w:val="20"/>
        </w:rPr>
        <w:t xml:space="preserve"> </w:t>
      </w:r>
    </w:p>
    <w:p w:rsidR="00A51AF4" w:rsidRPr="00744B97" w:rsidRDefault="00A51AF4" w:rsidP="00A51AF4">
      <w:pPr>
        <w:numPr>
          <w:ilvl w:val="0"/>
          <w:numId w:val="2"/>
        </w:numPr>
        <w:rPr>
          <w:szCs w:val="20"/>
        </w:rPr>
      </w:pPr>
      <w:r w:rsidRPr="00744B97">
        <w:rPr>
          <w:szCs w:val="20"/>
        </w:rPr>
        <w:t>Tel: +90 (232)</w:t>
      </w:r>
      <w:r w:rsidRPr="00744B97">
        <w:rPr>
          <w:b/>
          <w:bCs/>
          <w:color w:val="333333"/>
          <w:sz w:val="14"/>
        </w:rPr>
        <w:t xml:space="preserve"> </w:t>
      </w:r>
      <w:r w:rsidRPr="00744B97">
        <w:rPr>
          <w:bCs/>
          <w:szCs w:val="20"/>
        </w:rPr>
        <w:t>250 50 50</w:t>
      </w:r>
      <w:r w:rsidRPr="00744B97">
        <w:rPr>
          <w:szCs w:val="20"/>
        </w:rPr>
        <w:t xml:space="preserve"> </w:t>
      </w:r>
    </w:p>
    <w:p w:rsidR="00A51AF4" w:rsidRPr="00744B97" w:rsidRDefault="00A51AF4" w:rsidP="00A51AF4">
      <w:pPr>
        <w:numPr>
          <w:ilvl w:val="0"/>
          <w:numId w:val="2"/>
        </w:numPr>
        <w:spacing w:after="280"/>
        <w:rPr>
          <w:szCs w:val="20"/>
        </w:rPr>
      </w:pPr>
      <w:proofErr w:type="gramStart"/>
      <w:r w:rsidRPr="00744B97">
        <w:rPr>
          <w:szCs w:val="20"/>
        </w:rPr>
        <w:t>e</w:t>
      </w:r>
      <w:proofErr w:type="gramEnd"/>
      <w:r w:rsidRPr="00744B97">
        <w:rPr>
          <w:szCs w:val="20"/>
        </w:rPr>
        <w:t>-mail: mehmetozgurzengin@yahoo.com</w:t>
      </w:r>
    </w:p>
    <w:p w:rsidR="00A51AF4" w:rsidRDefault="00A51AF4" w:rsidP="00A51AF4">
      <w:pPr>
        <w:jc w:val="both"/>
        <w:rPr>
          <w:b/>
        </w:rPr>
      </w:pPr>
      <w:proofErr w:type="spellStart"/>
      <w:r>
        <w:rPr>
          <w:b/>
        </w:rPr>
        <w:t>Short</w:t>
      </w:r>
      <w:proofErr w:type="spellEnd"/>
      <w:r>
        <w:rPr>
          <w:b/>
        </w:rPr>
        <w:t xml:space="preserve"> CV</w:t>
      </w:r>
    </w:p>
    <w:p w:rsidR="00A51AF4" w:rsidRDefault="00A51AF4" w:rsidP="00A51AF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Assoc. Prof. Dr. Mehmet </w:t>
      </w:r>
      <w:proofErr w:type="spellStart"/>
      <w:r>
        <w:rPr>
          <w:lang w:val="en-US"/>
        </w:rPr>
        <w:t>Özgür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Zengin</w:t>
      </w:r>
      <w:proofErr w:type="spellEnd"/>
      <w:r>
        <w:rPr>
          <w:lang w:val="en-US"/>
        </w:rPr>
        <w:t xml:space="preserve"> has been working at University of Health Sciences Izmir </w:t>
      </w:r>
      <w:proofErr w:type="spellStart"/>
      <w:r>
        <w:rPr>
          <w:lang w:val="en-US"/>
        </w:rPr>
        <w:t>Bozyaka</w:t>
      </w:r>
      <w:proofErr w:type="spellEnd"/>
      <w:r>
        <w:rPr>
          <w:lang w:val="en-US"/>
        </w:rPr>
        <w:t xml:space="preserve"> Training and Research Hospital Ophthalmology Department since November 2015. He graduated from </w:t>
      </w:r>
      <w:proofErr w:type="spellStart"/>
      <w:r>
        <w:rPr>
          <w:lang w:val="en-US"/>
        </w:rPr>
        <w:t>Hacettepe</w:t>
      </w:r>
      <w:proofErr w:type="spellEnd"/>
      <w:r>
        <w:rPr>
          <w:lang w:val="en-US"/>
        </w:rPr>
        <w:t xml:space="preserve"> University, Faculty of Medicine in 2002 and completed his specialization in ophthalmology department at </w:t>
      </w:r>
      <w:proofErr w:type="spellStart"/>
      <w:r>
        <w:rPr>
          <w:lang w:val="en-US"/>
        </w:rPr>
        <w:t>Dokuz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University in 2008. Doing his military service at İskenderun Military Hospital, he worked in the clinical retina unit at </w:t>
      </w:r>
      <w:proofErr w:type="spellStart"/>
      <w:r>
        <w:rPr>
          <w:lang w:val="en-US"/>
        </w:rPr>
        <w:t>Tepecik</w:t>
      </w:r>
      <w:proofErr w:type="spellEnd"/>
      <w:r>
        <w:rPr>
          <w:lang w:val="en-US"/>
        </w:rPr>
        <w:t xml:space="preserve"> Medical School Education and Research Hospital between 2010 and 2012 and Special </w:t>
      </w:r>
      <w:proofErr w:type="spellStart"/>
      <w:r>
        <w:rPr>
          <w:lang w:val="en-US"/>
        </w:rPr>
        <w:t>Medicalpark</w:t>
      </w:r>
      <w:proofErr w:type="spellEnd"/>
      <w:r>
        <w:rPr>
          <w:lang w:val="en-US"/>
        </w:rPr>
        <w:t xml:space="preserve"> Hospital between 2012-2015.</w:t>
      </w:r>
      <w:r w:rsidRPr="002F0C46">
        <w:rPr>
          <w:lang w:val="en-AU"/>
        </w:rPr>
        <w:t xml:space="preserve"> </w:t>
      </w:r>
      <w:r>
        <w:rPr>
          <w:lang w:val="en-AU"/>
        </w:rPr>
        <w:t>Afterwards he became Associate Professor in 2015 at the same hospital.</w:t>
      </w:r>
      <w:r>
        <w:rPr>
          <w:lang w:val="en-US"/>
        </w:rPr>
        <w:t xml:space="preserve"> He specifically worked in the areas of vitreoretinal surgery, medical retina, and premature retinopathy. He has thirty-one</w:t>
      </w:r>
      <w:r>
        <w:rPr>
          <w:rFonts w:ascii="Times New Roman TUR" w:eastAsia="Times New Roman TUR" w:hAnsi="Times New Roman TUR" w:cs="Times New Roman TUR"/>
        </w:rPr>
        <w:t xml:space="preserve"> </w:t>
      </w:r>
      <w:r>
        <w:rPr>
          <w:lang w:val="en-US"/>
        </w:rPr>
        <w:t xml:space="preserve">national and thirty-eight international publications. Some of his studies were supported by TUBITAK. He was awarded to International Council of Ophthalmology and European Board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Ophthalmology certificates. He has a good knowledge of English, and married with two children.</w:t>
      </w:r>
    </w:p>
    <w:p w:rsidR="00A51AF4" w:rsidRDefault="00A51AF4" w:rsidP="00A51AF4">
      <w:pPr>
        <w:autoSpaceDE w:val="0"/>
        <w:spacing w:before="100" w:after="100"/>
        <w:rPr>
          <w:b/>
          <w:bCs/>
          <w:lang w:val="en-US"/>
        </w:rPr>
      </w:pPr>
      <w:r>
        <w:rPr>
          <w:b/>
          <w:bCs/>
          <w:lang w:val="en-US"/>
        </w:rPr>
        <w:t xml:space="preserve">Education </w:t>
      </w:r>
    </w:p>
    <w:p w:rsidR="00A51AF4" w:rsidRDefault="00A51AF4" w:rsidP="00A51AF4">
      <w:pPr>
        <w:numPr>
          <w:ilvl w:val="0"/>
          <w:numId w:val="1"/>
        </w:numPr>
        <w:tabs>
          <w:tab w:val="left" w:pos="720"/>
        </w:tabs>
        <w:autoSpaceDE w:val="0"/>
        <w:spacing w:before="100" w:after="100"/>
        <w:rPr>
          <w:lang w:val="en-US"/>
        </w:rPr>
      </w:pPr>
      <w:proofErr w:type="spellStart"/>
      <w:r>
        <w:rPr>
          <w:lang w:val="en-US"/>
        </w:rPr>
        <w:t>Hacettepe</w:t>
      </w:r>
      <w:proofErr w:type="spellEnd"/>
      <w:r>
        <w:rPr>
          <w:lang w:val="en-US"/>
        </w:rPr>
        <w:t xml:space="preserve"> University, 2002 </w:t>
      </w:r>
    </w:p>
    <w:p w:rsidR="00A51AF4" w:rsidRDefault="00A51AF4" w:rsidP="00A51AF4">
      <w:pPr>
        <w:numPr>
          <w:ilvl w:val="0"/>
          <w:numId w:val="1"/>
        </w:numPr>
        <w:tabs>
          <w:tab w:val="left" w:pos="720"/>
        </w:tabs>
        <w:autoSpaceDE w:val="0"/>
        <w:spacing w:before="100" w:after="100"/>
        <w:rPr>
          <w:lang w:val="en-US"/>
        </w:rPr>
      </w:pPr>
      <w:proofErr w:type="spellStart"/>
      <w:r>
        <w:rPr>
          <w:lang w:val="en-US"/>
        </w:rPr>
        <w:t>Dokuz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University Ophthalmology Department, 2008</w:t>
      </w:r>
    </w:p>
    <w:p w:rsidR="00A51AF4" w:rsidRDefault="00A51AF4" w:rsidP="00A51AF4">
      <w:pPr>
        <w:autoSpaceDE w:val="0"/>
        <w:spacing w:before="100" w:after="100"/>
        <w:rPr>
          <w:b/>
          <w:bCs/>
          <w:lang w:val="en-US"/>
        </w:rPr>
      </w:pPr>
      <w:r>
        <w:rPr>
          <w:b/>
          <w:bCs/>
          <w:lang w:val="en-US"/>
        </w:rPr>
        <w:t>Research Interests</w:t>
      </w:r>
    </w:p>
    <w:p w:rsidR="00A51AF4" w:rsidRDefault="00A51AF4" w:rsidP="00A51AF4">
      <w:pPr>
        <w:numPr>
          <w:ilvl w:val="0"/>
          <w:numId w:val="1"/>
        </w:numPr>
        <w:tabs>
          <w:tab w:val="left" w:pos="720"/>
        </w:tabs>
        <w:autoSpaceDE w:val="0"/>
        <w:spacing w:before="100" w:after="100"/>
        <w:rPr>
          <w:lang w:val="en-US"/>
        </w:rPr>
      </w:pPr>
      <w:r>
        <w:rPr>
          <w:lang w:val="en-US"/>
        </w:rPr>
        <w:t xml:space="preserve">Retinal Diseases, Vitreoretinal </w:t>
      </w:r>
      <w:proofErr w:type="gramStart"/>
      <w:r>
        <w:rPr>
          <w:lang w:val="en-US"/>
        </w:rPr>
        <w:t>Surgery ,</w:t>
      </w:r>
      <w:proofErr w:type="gramEnd"/>
      <w:r>
        <w:rPr>
          <w:lang w:val="en-US"/>
        </w:rPr>
        <w:t xml:space="preserve"> Premature Retinopathy </w:t>
      </w:r>
    </w:p>
    <w:p w:rsidR="00A51AF4" w:rsidRDefault="00A51AF4" w:rsidP="00A51AF4">
      <w:pPr>
        <w:numPr>
          <w:ilvl w:val="0"/>
          <w:numId w:val="1"/>
        </w:numPr>
        <w:tabs>
          <w:tab w:val="left" w:pos="720"/>
        </w:tabs>
        <w:autoSpaceDE w:val="0"/>
        <w:spacing w:before="100" w:after="100"/>
        <w:rPr>
          <w:lang w:val="en-US"/>
        </w:rPr>
      </w:pPr>
      <w:proofErr w:type="spellStart"/>
      <w:r>
        <w:rPr>
          <w:lang w:val="en-US"/>
        </w:rPr>
        <w:t>Oculoplastics</w:t>
      </w:r>
      <w:proofErr w:type="spellEnd"/>
      <w:r>
        <w:rPr>
          <w:lang w:val="en-US"/>
        </w:rPr>
        <w:t xml:space="preserve"> Surgery </w:t>
      </w:r>
    </w:p>
    <w:p w:rsidR="00A51AF4" w:rsidRDefault="00A51AF4" w:rsidP="00A51AF4">
      <w:pPr>
        <w:numPr>
          <w:ilvl w:val="0"/>
          <w:numId w:val="1"/>
        </w:numPr>
        <w:tabs>
          <w:tab w:val="left" w:pos="720"/>
        </w:tabs>
        <w:autoSpaceDE w:val="0"/>
        <w:spacing w:before="100" w:after="100"/>
        <w:rPr>
          <w:lang w:val="en-US"/>
        </w:rPr>
      </w:pPr>
      <w:r>
        <w:rPr>
          <w:lang w:val="en-US"/>
        </w:rPr>
        <w:t xml:space="preserve">Cataract Surgery </w:t>
      </w:r>
    </w:p>
    <w:p w:rsidR="00A51AF4" w:rsidRDefault="00A51AF4" w:rsidP="00A51AF4">
      <w:pPr>
        <w:numPr>
          <w:ilvl w:val="0"/>
          <w:numId w:val="1"/>
        </w:numPr>
        <w:tabs>
          <w:tab w:val="left" w:pos="720"/>
        </w:tabs>
        <w:autoSpaceDE w:val="0"/>
        <w:spacing w:before="100" w:after="100"/>
        <w:rPr>
          <w:lang w:val="en-US"/>
        </w:rPr>
      </w:pPr>
      <w:r>
        <w:rPr>
          <w:lang w:val="en-US"/>
        </w:rPr>
        <w:t>Laser Therapy</w:t>
      </w:r>
    </w:p>
    <w:p w:rsidR="00A51AF4" w:rsidRDefault="00A51AF4" w:rsidP="00A51AF4">
      <w:pPr>
        <w:spacing w:before="280" w:after="280"/>
        <w:rPr>
          <w:b/>
          <w:szCs w:val="20"/>
        </w:rPr>
      </w:pPr>
      <w:proofErr w:type="spellStart"/>
      <w:r>
        <w:rPr>
          <w:b/>
          <w:szCs w:val="20"/>
        </w:rPr>
        <w:t>Memberships</w:t>
      </w:r>
      <w:proofErr w:type="spellEnd"/>
    </w:p>
    <w:p w:rsidR="00A51AF4" w:rsidRDefault="00A51AF4" w:rsidP="00A51AF4">
      <w:pPr>
        <w:numPr>
          <w:ilvl w:val="0"/>
          <w:numId w:val="3"/>
        </w:numPr>
        <w:spacing w:before="280"/>
        <w:rPr>
          <w:szCs w:val="20"/>
        </w:rPr>
      </w:pPr>
      <w:proofErr w:type="spellStart"/>
      <w:r>
        <w:rPr>
          <w:szCs w:val="20"/>
        </w:rPr>
        <w:t>Turkish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Ophthalmology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Society</w:t>
      </w:r>
      <w:proofErr w:type="spellEnd"/>
      <w:r>
        <w:rPr>
          <w:szCs w:val="20"/>
        </w:rPr>
        <w:t xml:space="preserve"> (TOD)</w:t>
      </w:r>
    </w:p>
    <w:p w:rsidR="00A51AF4" w:rsidRDefault="00A51AF4" w:rsidP="00A51AF4">
      <w:pPr>
        <w:numPr>
          <w:ilvl w:val="0"/>
          <w:numId w:val="3"/>
        </w:numPr>
        <w:rPr>
          <w:szCs w:val="20"/>
        </w:rPr>
      </w:pPr>
      <w:proofErr w:type="spellStart"/>
      <w:r>
        <w:rPr>
          <w:szCs w:val="20"/>
        </w:rPr>
        <w:t>Turkish</w:t>
      </w:r>
      <w:proofErr w:type="spellEnd"/>
      <w:r>
        <w:rPr>
          <w:szCs w:val="20"/>
        </w:rPr>
        <w:t xml:space="preserve"> Nations </w:t>
      </w:r>
      <w:proofErr w:type="spellStart"/>
      <w:r>
        <w:rPr>
          <w:szCs w:val="20"/>
        </w:rPr>
        <w:t>Ophthalmology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Society</w:t>
      </w:r>
      <w:proofErr w:type="spellEnd"/>
      <w:r>
        <w:rPr>
          <w:szCs w:val="20"/>
        </w:rPr>
        <w:t xml:space="preserve"> (TCOD)</w:t>
      </w:r>
    </w:p>
    <w:p w:rsidR="00A51AF4" w:rsidRDefault="00A51AF4" w:rsidP="00A51AF4">
      <w:pPr>
        <w:numPr>
          <w:ilvl w:val="0"/>
          <w:numId w:val="3"/>
        </w:numPr>
        <w:spacing w:after="280"/>
        <w:rPr>
          <w:szCs w:val="20"/>
        </w:rPr>
      </w:pPr>
      <w:proofErr w:type="spellStart"/>
      <w:r>
        <w:rPr>
          <w:szCs w:val="20"/>
        </w:rPr>
        <w:t>European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Society</w:t>
      </w:r>
      <w:proofErr w:type="spellEnd"/>
      <w:r>
        <w:rPr>
          <w:szCs w:val="20"/>
        </w:rPr>
        <w:t xml:space="preserve"> of </w:t>
      </w:r>
      <w:proofErr w:type="spellStart"/>
      <w:r>
        <w:rPr>
          <w:szCs w:val="20"/>
        </w:rPr>
        <w:t>Cataract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Refractive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Surgeons</w:t>
      </w:r>
      <w:proofErr w:type="spellEnd"/>
      <w:r>
        <w:rPr>
          <w:szCs w:val="20"/>
        </w:rPr>
        <w:t xml:space="preserve"> (ESCRS)</w:t>
      </w:r>
    </w:p>
    <w:p w:rsidR="00CB1B3D" w:rsidRDefault="00CB1B3D">
      <w:bookmarkStart w:id="0" w:name="_GoBack"/>
      <w:bookmarkEnd w:id="0"/>
    </w:p>
    <w:sectPr w:rsidR="00CB1B3D" w:rsidSect="00C0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91"/>
    <w:rsid w:val="00372291"/>
    <w:rsid w:val="00A51AF4"/>
    <w:rsid w:val="00C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543F"/>
  <w15:chartTrackingRefBased/>
  <w15:docId w15:val="{43F8D62C-681C-48ED-8D96-6E49E477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Kılınç</dc:creator>
  <cp:keywords/>
  <dc:description/>
  <cp:lastModifiedBy>Ersen Kılınç</cp:lastModifiedBy>
  <cp:revision>2</cp:revision>
  <dcterms:created xsi:type="dcterms:W3CDTF">2018-09-13T07:00:00Z</dcterms:created>
  <dcterms:modified xsi:type="dcterms:W3CDTF">2018-09-13T07:00:00Z</dcterms:modified>
</cp:coreProperties>
</file>